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09A" w:rsidRPr="00AF6C35" w:rsidRDefault="0050142E" w:rsidP="007069FF">
      <w:pPr>
        <w:spacing w:after="0"/>
        <w:jc w:val="center"/>
        <w:rPr>
          <w:sz w:val="32"/>
          <w:szCs w:val="32"/>
          <w:u w:val="single"/>
        </w:rPr>
      </w:pPr>
      <w:r w:rsidRPr="00AF6C35">
        <w:rPr>
          <w:sz w:val="32"/>
          <w:szCs w:val="32"/>
          <w:u w:val="single"/>
        </w:rPr>
        <w:t xml:space="preserve">Instructions </w:t>
      </w:r>
      <w:r w:rsidR="00C52DE6" w:rsidRPr="00AF6C35">
        <w:rPr>
          <w:sz w:val="32"/>
          <w:szCs w:val="32"/>
          <w:u w:val="single"/>
        </w:rPr>
        <w:t>for</w:t>
      </w:r>
      <w:r w:rsidR="007069FF" w:rsidRPr="00AF6C35">
        <w:rPr>
          <w:sz w:val="32"/>
          <w:szCs w:val="32"/>
          <w:u w:val="single"/>
        </w:rPr>
        <w:t xml:space="preserve"> the </w:t>
      </w:r>
      <w:r w:rsidRPr="00AF6C35">
        <w:rPr>
          <w:sz w:val="32"/>
          <w:szCs w:val="32"/>
          <w:u w:val="single"/>
        </w:rPr>
        <w:t xml:space="preserve">CSV tables for the </w:t>
      </w:r>
      <w:r w:rsidR="009A7D43" w:rsidRPr="00AF6C35">
        <w:rPr>
          <w:sz w:val="32"/>
          <w:szCs w:val="32"/>
          <w:u w:val="single"/>
        </w:rPr>
        <w:t>Lake Superior Legacy Collection</w:t>
      </w:r>
    </w:p>
    <w:p w:rsidR="004D460F" w:rsidRDefault="004D460F" w:rsidP="007069FF">
      <w:pPr>
        <w:spacing w:after="0"/>
        <w:rPr>
          <w:sz w:val="28"/>
          <w:szCs w:val="28"/>
        </w:rPr>
      </w:pPr>
    </w:p>
    <w:p w:rsidR="004D460F" w:rsidRDefault="00E55890" w:rsidP="004D460F">
      <w:pPr>
        <w:rPr>
          <w:sz w:val="28"/>
          <w:szCs w:val="28"/>
        </w:rPr>
      </w:pPr>
      <w:r>
        <w:rPr>
          <w:sz w:val="28"/>
          <w:szCs w:val="28"/>
        </w:rPr>
        <w:t xml:space="preserve">Data for the collection </w:t>
      </w:r>
      <w:proofErr w:type="gramStart"/>
      <w:r>
        <w:rPr>
          <w:sz w:val="28"/>
          <w:szCs w:val="28"/>
        </w:rPr>
        <w:t>has been recorded</w:t>
      </w:r>
      <w:proofErr w:type="gramEnd"/>
      <w:r>
        <w:rPr>
          <w:sz w:val="28"/>
          <w:szCs w:val="28"/>
        </w:rPr>
        <w:t xml:space="preserve"> in five tables</w:t>
      </w:r>
      <w:r w:rsidR="00BE0B7D" w:rsidRPr="00BE0B7D">
        <w:rPr>
          <w:sz w:val="28"/>
          <w:szCs w:val="28"/>
        </w:rPr>
        <w:t>:</w:t>
      </w:r>
    </w:p>
    <w:p w:rsidR="00E55890" w:rsidRPr="004D460F" w:rsidRDefault="00E55890" w:rsidP="004D460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t>Hand Samples</w:t>
      </w:r>
    </w:p>
    <w:p w:rsidR="00E55890" w:rsidRDefault="00E55890" w:rsidP="00E55890">
      <w:pPr>
        <w:pStyle w:val="ListParagraph"/>
        <w:numPr>
          <w:ilvl w:val="0"/>
          <w:numId w:val="1"/>
        </w:numPr>
      </w:pPr>
      <w:r>
        <w:t>Thin Sections</w:t>
      </w:r>
    </w:p>
    <w:p w:rsidR="00E55890" w:rsidRDefault="00E55890" w:rsidP="00E55890">
      <w:pPr>
        <w:pStyle w:val="ListParagraph"/>
        <w:numPr>
          <w:ilvl w:val="0"/>
          <w:numId w:val="1"/>
        </w:numPr>
      </w:pPr>
      <w:r>
        <w:t>Lithological Descriptions</w:t>
      </w:r>
    </w:p>
    <w:p w:rsidR="00E55890" w:rsidRDefault="00E55890" w:rsidP="00E55890">
      <w:pPr>
        <w:pStyle w:val="ListParagraph"/>
        <w:numPr>
          <w:ilvl w:val="0"/>
          <w:numId w:val="1"/>
        </w:numPr>
      </w:pPr>
      <w:r>
        <w:t>Notebooks</w:t>
      </w:r>
    </w:p>
    <w:p w:rsidR="00E55890" w:rsidRDefault="00E55890" w:rsidP="00E55890">
      <w:pPr>
        <w:pStyle w:val="ListParagraph"/>
        <w:numPr>
          <w:ilvl w:val="0"/>
          <w:numId w:val="1"/>
        </w:numPr>
      </w:pPr>
      <w:r>
        <w:t>Maps</w:t>
      </w:r>
    </w:p>
    <w:p w:rsidR="009747FD" w:rsidRDefault="009747FD"/>
    <w:p w:rsidR="0050142E" w:rsidRPr="00E91033" w:rsidRDefault="009A7D43">
      <w:pPr>
        <w:rPr>
          <w:u w:val="single"/>
        </w:rPr>
      </w:pPr>
      <w:r w:rsidRPr="00E91033">
        <w:rPr>
          <w:u w:val="single"/>
        </w:rPr>
        <w:t xml:space="preserve">Table 1: </w:t>
      </w:r>
      <w:r w:rsidR="0050142E" w:rsidRPr="00E91033">
        <w:rPr>
          <w:u w:val="single"/>
        </w:rPr>
        <w:t>Hand</w:t>
      </w:r>
      <w:r w:rsidRPr="00E91033">
        <w:rPr>
          <w:u w:val="single"/>
        </w:rPr>
        <w:t xml:space="preserve"> </w:t>
      </w:r>
      <w:r w:rsidR="0050142E" w:rsidRPr="00E91033">
        <w:rPr>
          <w:u w:val="single"/>
        </w:rPr>
        <w:t>Samples</w:t>
      </w:r>
    </w:p>
    <w:p w:rsidR="00BE0B7D" w:rsidRDefault="0050142E">
      <w:proofErr w:type="gramStart"/>
      <w:r>
        <w:t>is</w:t>
      </w:r>
      <w:proofErr w:type="gramEnd"/>
      <w:r>
        <w:t xml:space="preserve"> the main table. It </w:t>
      </w:r>
      <w:r w:rsidR="005B6A22">
        <w:t>lists</w:t>
      </w:r>
      <w:r w:rsidR="00C52DE6">
        <w:t xml:space="preserve"> all</w:t>
      </w:r>
      <w:r>
        <w:t xml:space="preserve"> </w:t>
      </w:r>
      <w:r w:rsidR="003E7513">
        <w:t>35,433</w:t>
      </w:r>
      <w:r w:rsidR="00E91033">
        <w:t xml:space="preserve"> </w:t>
      </w:r>
      <w:r>
        <w:t xml:space="preserve">hand samples </w:t>
      </w:r>
      <w:r w:rsidR="00E91033">
        <w:t xml:space="preserve">described </w:t>
      </w:r>
      <w:r>
        <w:t xml:space="preserve">in the </w:t>
      </w:r>
      <w:r w:rsidR="00E91033">
        <w:t>records</w:t>
      </w:r>
      <w:r>
        <w:t>, along with location information and the n</w:t>
      </w:r>
      <w:r w:rsidR="00384330">
        <w:t>otebook and page numbers where</w:t>
      </w:r>
      <w:r>
        <w:t xml:space="preserve"> the samples </w:t>
      </w:r>
      <w:proofErr w:type="gramStart"/>
      <w:r>
        <w:t>are des</w:t>
      </w:r>
      <w:r w:rsidR="00BE0B7D">
        <w:t>cribed</w:t>
      </w:r>
      <w:proofErr w:type="gramEnd"/>
      <w:r w:rsidR="00BE0B7D">
        <w:t xml:space="preserve">. </w:t>
      </w:r>
    </w:p>
    <w:p w:rsidR="0050142E" w:rsidRDefault="00BE0B7D">
      <w:r>
        <w:t>The Lake Superior Divis</w:t>
      </w:r>
      <w:r w:rsidR="002A4FB6">
        <w:t>i</w:t>
      </w:r>
      <w:r>
        <w:t>on produced a number of maps of Michigan’s Upper Peninsula, and if a sample appears on one of these maps, the map title appears in this table as well.</w:t>
      </w:r>
    </w:p>
    <w:p w:rsidR="0050142E" w:rsidRDefault="0050142E">
      <w:r>
        <w:t xml:space="preserve">Not every sample </w:t>
      </w:r>
      <w:proofErr w:type="gramStart"/>
      <w:r>
        <w:t>was described</w:t>
      </w:r>
      <w:proofErr w:type="gramEnd"/>
      <w:r>
        <w:t xml:space="preserve"> in a notebook, and some of the notebooks are lost. We have made every effort to match hand samples to notebooks, even if we do not possess the notebook. </w:t>
      </w:r>
    </w:p>
    <w:p w:rsidR="0050142E" w:rsidRDefault="0050142E"/>
    <w:p w:rsidR="0021398D" w:rsidRPr="00E91033" w:rsidRDefault="009A7D43">
      <w:pPr>
        <w:rPr>
          <w:u w:val="single"/>
        </w:rPr>
      </w:pPr>
      <w:r w:rsidRPr="00E91033">
        <w:rPr>
          <w:u w:val="single"/>
        </w:rPr>
        <w:t xml:space="preserve">Table 2: </w:t>
      </w:r>
      <w:r w:rsidR="0050142E" w:rsidRPr="00E91033">
        <w:rPr>
          <w:u w:val="single"/>
        </w:rPr>
        <w:t>Thin</w:t>
      </w:r>
      <w:r w:rsidRPr="00E91033">
        <w:rPr>
          <w:u w:val="single"/>
        </w:rPr>
        <w:t xml:space="preserve"> </w:t>
      </w:r>
      <w:r w:rsidR="0050142E" w:rsidRPr="00E91033">
        <w:rPr>
          <w:u w:val="single"/>
        </w:rPr>
        <w:t>Sections</w:t>
      </w:r>
    </w:p>
    <w:p w:rsidR="0021398D" w:rsidRDefault="0021398D">
      <w:proofErr w:type="gramStart"/>
      <w:r>
        <w:t>lists</w:t>
      </w:r>
      <w:proofErr w:type="gramEnd"/>
      <w:r>
        <w:t xml:space="preserve"> all of the </w:t>
      </w:r>
      <w:r w:rsidR="00384330">
        <w:t xml:space="preserve">17,571 </w:t>
      </w:r>
      <w:r>
        <w:t xml:space="preserve">thin sections that we could identify from the paper </w:t>
      </w:r>
      <w:r w:rsidR="005B6A22">
        <w:t>records</w:t>
      </w:r>
      <w:r>
        <w:t xml:space="preserve">, </w:t>
      </w:r>
      <w:r w:rsidR="009C5382">
        <w:t xml:space="preserve">each </w:t>
      </w:r>
      <w:r>
        <w:t xml:space="preserve">matched to </w:t>
      </w:r>
      <w:r w:rsidR="009C5382">
        <w:t>its</w:t>
      </w:r>
      <w:r>
        <w:t xml:space="preserve"> corresponding hand sample. It also shows whether we have a particular thin section, and, if so, whether the thin section </w:t>
      </w:r>
      <w:proofErr w:type="gramStart"/>
      <w:r>
        <w:t>was photographed</w:t>
      </w:r>
      <w:proofErr w:type="gramEnd"/>
      <w:r>
        <w:t xml:space="preserve">. Most of the thin sections in our possession </w:t>
      </w:r>
      <w:proofErr w:type="gramStart"/>
      <w:r>
        <w:t>were</w:t>
      </w:r>
      <w:r w:rsidR="00384330">
        <w:t xml:space="preserve"> photographed</w:t>
      </w:r>
      <w:proofErr w:type="gramEnd"/>
      <w:r w:rsidR="00384330">
        <w:t>, but a few were too</w:t>
      </w:r>
      <w:r>
        <w:t xml:space="preserve"> damaged or degraded </w:t>
      </w:r>
      <w:r w:rsidR="00384330">
        <w:t>to provide a usable image.</w:t>
      </w:r>
    </w:p>
    <w:p w:rsidR="00384330" w:rsidRDefault="00384330"/>
    <w:p w:rsidR="0021398D" w:rsidRPr="00384330" w:rsidRDefault="0021398D">
      <w:pPr>
        <w:rPr>
          <w:u w:val="single"/>
        </w:rPr>
      </w:pPr>
      <w:r w:rsidRPr="00384330">
        <w:rPr>
          <w:u w:val="single"/>
        </w:rPr>
        <w:t xml:space="preserve">Table 3: </w:t>
      </w:r>
      <w:r w:rsidR="009A7D43" w:rsidRPr="00384330">
        <w:rPr>
          <w:u w:val="single"/>
        </w:rPr>
        <w:t xml:space="preserve"> </w:t>
      </w:r>
      <w:r w:rsidRPr="00384330">
        <w:rPr>
          <w:u w:val="single"/>
        </w:rPr>
        <w:t>Lithological Descriptions</w:t>
      </w:r>
    </w:p>
    <w:p w:rsidR="0021398D" w:rsidRDefault="0021398D">
      <w:r>
        <w:t xml:space="preserve">Charles Van </w:t>
      </w:r>
      <w:proofErr w:type="spellStart"/>
      <w:r>
        <w:t>Hise</w:t>
      </w:r>
      <w:proofErr w:type="spellEnd"/>
      <w:r>
        <w:t xml:space="preserve"> and Roland </w:t>
      </w:r>
      <w:proofErr w:type="spellStart"/>
      <w:r>
        <w:t>Duer</w:t>
      </w:r>
      <w:proofErr w:type="spellEnd"/>
      <w:r>
        <w:t xml:space="preserve"> Irving of the Lake Superior Divis</w:t>
      </w:r>
      <w:r w:rsidR="00CB0FDB">
        <w:t>i</w:t>
      </w:r>
      <w:r>
        <w:t>on made the first large scale use of thin sections in a geological investigation. They recorded the observations they made of thin section</w:t>
      </w:r>
      <w:r w:rsidR="00CB0FDB">
        <w:t>s</w:t>
      </w:r>
      <w:r>
        <w:t xml:space="preserve"> under the microscope in </w:t>
      </w:r>
      <w:r w:rsidR="00384330">
        <w:t xml:space="preserve">nine </w:t>
      </w:r>
      <w:r>
        <w:t xml:space="preserve">ledger books of lithological descriptions. </w:t>
      </w:r>
      <w:r w:rsidR="00CB0FDB">
        <w:t xml:space="preserve">Of the original </w:t>
      </w:r>
      <w:r w:rsidR="00384330">
        <w:t>nine</w:t>
      </w:r>
      <w:r w:rsidR="00CB0FDB">
        <w:t xml:space="preserve">, </w:t>
      </w:r>
      <w:r w:rsidR="00384330">
        <w:t>six</w:t>
      </w:r>
      <w:r w:rsidR="00CB0FDB">
        <w:t xml:space="preserve"> are in the possession of WGNHS</w:t>
      </w:r>
      <w:r w:rsidR="00384330">
        <w:t xml:space="preserve">. All six </w:t>
      </w:r>
      <w:proofErr w:type="gramStart"/>
      <w:r w:rsidR="00384330">
        <w:t>have been scanned</w:t>
      </w:r>
      <w:proofErr w:type="gramEnd"/>
      <w:r w:rsidR="00384330">
        <w:t>.</w:t>
      </w:r>
      <w:r w:rsidR="00E46BDB">
        <w:t xml:space="preserve"> </w:t>
      </w:r>
    </w:p>
    <w:p w:rsidR="0021398D" w:rsidRDefault="0021398D">
      <w:r>
        <w:t xml:space="preserve">This table </w:t>
      </w:r>
      <w:r w:rsidR="00CB0FDB">
        <w:t>provides the hand sample number of each sample described in these books, the hand sample’s corresponding thin section</w:t>
      </w:r>
      <w:r>
        <w:t xml:space="preserve">, and the </w:t>
      </w:r>
      <w:r w:rsidR="00384330">
        <w:t xml:space="preserve">ledger </w:t>
      </w:r>
      <w:r>
        <w:t xml:space="preserve">book and page number in which each sample </w:t>
      </w:r>
      <w:proofErr w:type="gramStart"/>
      <w:r>
        <w:t>was described</w:t>
      </w:r>
      <w:proofErr w:type="gramEnd"/>
      <w:r>
        <w:t>.</w:t>
      </w:r>
      <w:r w:rsidR="00384330">
        <w:t xml:space="preserve"> </w:t>
      </w:r>
    </w:p>
    <w:p w:rsidR="00AF6C35" w:rsidRDefault="00E46BDB">
      <w:r>
        <w:t>There are 1,786 records in this table. However, o</w:t>
      </w:r>
      <w:r w:rsidR="00384330">
        <w:t>ften more than one thin sect</w:t>
      </w:r>
      <w:r w:rsidR="005B6A22">
        <w:t xml:space="preserve">ion </w:t>
      </w:r>
      <w:proofErr w:type="gramStart"/>
      <w:r w:rsidR="005B6A22">
        <w:t>was made</w:t>
      </w:r>
      <w:proofErr w:type="gramEnd"/>
      <w:r w:rsidR="005B6A22">
        <w:t xml:space="preserve"> from a hand sample, </w:t>
      </w:r>
      <w:r w:rsidR="00C52DE6">
        <w:t>and some samples have multiple descriptions. T</w:t>
      </w:r>
      <w:r w:rsidR="00384330">
        <w:t>he descriptions in the ledger books are id</w:t>
      </w:r>
      <w:r w:rsidR="005B6A22">
        <w:t xml:space="preserve">entified by hand sample number, </w:t>
      </w:r>
      <w:r w:rsidR="002A4FB6">
        <w:t>usually</w:t>
      </w:r>
      <w:r w:rsidR="005B6A22">
        <w:t xml:space="preserve"> without</w:t>
      </w:r>
      <w:r w:rsidR="00384330">
        <w:t xml:space="preserve"> </w:t>
      </w:r>
      <w:r w:rsidR="005B6A22">
        <w:t>stating</w:t>
      </w:r>
      <w:r w:rsidR="00384330">
        <w:t xml:space="preserve"> which thin section </w:t>
      </w:r>
      <w:proofErr w:type="gramStart"/>
      <w:r w:rsidR="00384330">
        <w:t>was being examined</w:t>
      </w:r>
      <w:proofErr w:type="gramEnd"/>
      <w:r w:rsidR="00384330">
        <w:t xml:space="preserve">. </w:t>
      </w:r>
      <w:r>
        <w:t>Because of this, there is some duplication of data.</w:t>
      </w:r>
    </w:p>
    <w:p w:rsidR="0021398D" w:rsidRPr="00AF6C35" w:rsidRDefault="009A7D43">
      <w:r w:rsidRPr="00E46BDB">
        <w:rPr>
          <w:u w:val="single"/>
        </w:rPr>
        <w:lastRenderedPageBreak/>
        <w:t xml:space="preserve">Table 4: </w:t>
      </w:r>
      <w:r w:rsidR="0021398D" w:rsidRPr="00E46BDB">
        <w:rPr>
          <w:u w:val="single"/>
        </w:rPr>
        <w:t>Notebooks</w:t>
      </w:r>
    </w:p>
    <w:p w:rsidR="00E46BDB" w:rsidRDefault="0021398D">
      <w:proofErr w:type="gramStart"/>
      <w:r>
        <w:t>provides</w:t>
      </w:r>
      <w:proofErr w:type="gramEnd"/>
      <w:r>
        <w:t xml:space="preserve"> information about the field notebooks of the Lake Superior Divis</w:t>
      </w:r>
      <w:r w:rsidR="00E46BDB">
        <w:t>i</w:t>
      </w:r>
      <w:r w:rsidR="003E7513">
        <w:t>on, including whether</w:t>
      </w:r>
      <w:r>
        <w:t xml:space="preserve"> it is in our possession, and whether it has been scanned. There were originally 491 field notebooks in the collection</w:t>
      </w:r>
      <w:r w:rsidR="00E46BDB">
        <w:t xml:space="preserve">. All </w:t>
      </w:r>
      <w:proofErr w:type="gramStart"/>
      <w:r w:rsidR="00E46BDB">
        <w:t>are listed</w:t>
      </w:r>
      <w:proofErr w:type="gramEnd"/>
      <w:r w:rsidR="00E46BDB">
        <w:t xml:space="preserve"> in the table,</w:t>
      </w:r>
      <w:r>
        <w:t xml:space="preserve"> </w:t>
      </w:r>
      <w:r w:rsidR="00E46BDB">
        <w:t>464 are in our possession, and 322 of them have been scanned</w:t>
      </w:r>
      <w:r>
        <w:t>.</w:t>
      </w:r>
      <w:r w:rsidR="002A4FB6">
        <w:t xml:space="preserve"> </w:t>
      </w:r>
      <w:r w:rsidR="009C5382">
        <w:t xml:space="preserve">This table provides links to each scanned notebook online at the UW Digital Collections web site. </w:t>
      </w:r>
      <w:r w:rsidR="002A4FB6">
        <w:t>(There was a series of 114 notebooks with the suffix “-C” that has not been recorded. The entire series has been lost.)</w:t>
      </w:r>
    </w:p>
    <w:p w:rsidR="00E46BDB" w:rsidRDefault="00E46BDB"/>
    <w:p w:rsidR="0021398D" w:rsidRPr="00E46BDB" w:rsidRDefault="009A7D43">
      <w:pPr>
        <w:rPr>
          <w:u w:val="single"/>
        </w:rPr>
      </w:pPr>
      <w:r w:rsidRPr="00E46BDB">
        <w:rPr>
          <w:u w:val="single"/>
        </w:rPr>
        <w:t xml:space="preserve">Table 5: </w:t>
      </w:r>
      <w:r w:rsidR="0021398D" w:rsidRPr="00E46BDB">
        <w:rPr>
          <w:u w:val="single"/>
        </w:rPr>
        <w:t>Maps</w:t>
      </w:r>
    </w:p>
    <w:p w:rsidR="0021398D" w:rsidRDefault="0021398D">
      <w:r>
        <w:t xml:space="preserve">The Lake Superior Division produced a series of maps of the iron bearing regions of the Upper Peninsula </w:t>
      </w:r>
      <w:r w:rsidR="00E46BDB">
        <w:t>of Michigan. We are not certain</w:t>
      </w:r>
      <w:r w:rsidR="00CB0FDB">
        <w:t xml:space="preserve"> how many </w:t>
      </w:r>
      <w:proofErr w:type="gramStart"/>
      <w:r w:rsidR="00CB0FDB">
        <w:t xml:space="preserve">were </w:t>
      </w:r>
      <w:r>
        <w:t>originally</w:t>
      </w:r>
      <w:r w:rsidR="00CB0FDB">
        <w:t xml:space="preserve"> produced</w:t>
      </w:r>
      <w:proofErr w:type="gramEnd"/>
      <w:r>
        <w:t xml:space="preserve">, but </w:t>
      </w:r>
      <w:r w:rsidR="00CB0FDB">
        <w:t>WGNHS has 67</w:t>
      </w:r>
      <w:r>
        <w:t xml:space="preserve">. </w:t>
      </w:r>
      <w:r w:rsidR="00CB0FDB">
        <w:t xml:space="preserve">They </w:t>
      </w:r>
      <w:proofErr w:type="gramStart"/>
      <w:r w:rsidR="00CB0FDB">
        <w:t>have all been scanned</w:t>
      </w:r>
      <w:proofErr w:type="gramEnd"/>
      <w:r w:rsidR="00CB0FDB">
        <w:t xml:space="preserve">. </w:t>
      </w:r>
      <w:r>
        <w:t>This table provides information on these maps, including</w:t>
      </w:r>
      <w:r w:rsidR="00E46BDB">
        <w:t xml:space="preserve"> the map title</w:t>
      </w:r>
      <w:r w:rsidR="009D325B">
        <w:t xml:space="preserve">, the </w:t>
      </w:r>
      <w:r>
        <w:t>PLSS locations</w:t>
      </w:r>
      <w:r w:rsidR="00E46BDB">
        <w:t xml:space="preserve"> shown on them</w:t>
      </w:r>
      <w:r w:rsidR="009D325B">
        <w:t>, and links to images online at the UW Digital Collections web site.</w:t>
      </w:r>
    </w:p>
    <w:p w:rsidR="0021398D" w:rsidRDefault="0021398D"/>
    <w:p w:rsidR="00CB0FDB" w:rsidRDefault="009D325B">
      <w:pPr>
        <w:rPr>
          <w:sz w:val="28"/>
          <w:szCs w:val="28"/>
        </w:rPr>
      </w:pPr>
      <w:r>
        <w:rPr>
          <w:sz w:val="28"/>
          <w:szCs w:val="28"/>
        </w:rPr>
        <w:t>D</w:t>
      </w:r>
      <w:r w:rsidR="0021398D" w:rsidRPr="00CB0FDB">
        <w:rPr>
          <w:sz w:val="28"/>
          <w:szCs w:val="28"/>
        </w:rPr>
        <w:t xml:space="preserve">efinitions for </w:t>
      </w:r>
      <w:r>
        <w:rPr>
          <w:sz w:val="28"/>
          <w:szCs w:val="28"/>
        </w:rPr>
        <w:t xml:space="preserve">the fields in </w:t>
      </w:r>
      <w:r w:rsidR="0021398D" w:rsidRPr="00CB0FDB">
        <w:rPr>
          <w:sz w:val="28"/>
          <w:szCs w:val="28"/>
        </w:rPr>
        <w:t>each table:</w:t>
      </w:r>
    </w:p>
    <w:p w:rsidR="006D4594" w:rsidRDefault="006D4594">
      <w:pPr>
        <w:rPr>
          <w:sz w:val="28"/>
          <w:szCs w:val="28"/>
        </w:rPr>
      </w:pPr>
    </w:p>
    <w:p w:rsidR="002A4FB6" w:rsidRPr="00E46BDB" w:rsidRDefault="00E46BDB">
      <w:pPr>
        <w:rPr>
          <w:u w:val="single"/>
        </w:rPr>
      </w:pPr>
      <w:r w:rsidRPr="00E46BDB">
        <w:rPr>
          <w:u w:val="single"/>
        </w:rPr>
        <w:t>Table 1: Hand Samples</w:t>
      </w:r>
    </w:p>
    <w:p w:rsidR="001209EC" w:rsidRDefault="002D4BBB">
      <w:r>
        <w:t>Hand</w:t>
      </w:r>
      <w:r w:rsidR="008E1A72">
        <w:t xml:space="preserve"> </w:t>
      </w:r>
      <w:r w:rsidR="00E46BDB">
        <w:t>Sample</w:t>
      </w:r>
      <w:r w:rsidR="00FE169E">
        <w:t>: Hand sample number assigned to each hand sample by Lake Superior Division geologists</w:t>
      </w:r>
    </w:p>
    <w:p w:rsidR="00FE169E" w:rsidRDefault="00FE169E">
      <w:r>
        <w:t>Have</w:t>
      </w:r>
      <w:r w:rsidR="008E1A72">
        <w:t xml:space="preserve"> </w:t>
      </w:r>
      <w:r>
        <w:t xml:space="preserve">Hand: </w:t>
      </w:r>
      <w:r w:rsidR="00CB0FDB">
        <w:t>A yes/no field that i</w:t>
      </w:r>
      <w:r>
        <w:t>ndicates whether the hand sample is in the possession of WGNHS</w:t>
      </w:r>
    </w:p>
    <w:p w:rsidR="00FE169E" w:rsidRDefault="00CB0FDB">
      <w:r>
        <w:t>Quarter</w:t>
      </w:r>
      <w:r w:rsidR="008E1A72">
        <w:t xml:space="preserve"> </w:t>
      </w:r>
      <w:proofErr w:type="spellStart"/>
      <w:r>
        <w:t>Quarter</w:t>
      </w:r>
      <w:proofErr w:type="spellEnd"/>
      <w:r>
        <w:t xml:space="preserve">: </w:t>
      </w:r>
      <w:r w:rsidR="00E46BDB">
        <w:t>Part of the PLSS</w:t>
      </w:r>
      <w:r w:rsidR="00C52DE6">
        <w:t xml:space="preserve"> location (see</w:t>
      </w:r>
      <w:r w:rsidR="00E46BDB">
        <w:t xml:space="preserve"> below)</w:t>
      </w:r>
    </w:p>
    <w:p w:rsidR="00FE169E" w:rsidRDefault="00CB0FDB">
      <w:r>
        <w:t>Quarter:</w:t>
      </w:r>
      <w:r w:rsidR="00E46BDB" w:rsidRPr="00E46BDB">
        <w:t xml:space="preserve"> </w:t>
      </w:r>
      <w:r w:rsidR="00E46BDB">
        <w:t>Part of th</w:t>
      </w:r>
      <w:r w:rsidR="00C52DE6">
        <w:t xml:space="preserve">e PLSS location (see </w:t>
      </w:r>
      <w:r w:rsidR="00E46BDB">
        <w:t>below)</w:t>
      </w:r>
    </w:p>
    <w:p w:rsidR="00FE169E" w:rsidRDefault="00CB0FDB">
      <w:r>
        <w:t>Section:</w:t>
      </w:r>
      <w:r w:rsidR="00E46BDB" w:rsidRPr="00E46BDB">
        <w:t xml:space="preserve"> </w:t>
      </w:r>
      <w:r w:rsidR="00E46BDB">
        <w:t>Part of t</w:t>
      </w:r>
      <w:r w:rsidR="00C52DE6">
        <w:t>he PLSS location (see</w:t>
      </w:r>
      <w:r w:rsidR="00E46BDB">
        <w:t xml:space="preserve"> below)</w:t>
      </w:r>
    </w:p>
    <w:p w:rsidR="00FE169E" w:rsidRDefault="00CB0FDB">
      <w:r>
        <w:t>Township:</w:t>
      </w:r>
      <w:r w:rsidR="00E46BDB" w:rsidRPr="00E46BDB">
        <w:t xml:space="preserve"> </w:t>
      </w:r>
      <w:r w:rsidR="00E46BDB">
        <w:t>Part of t</w:t>
      </w:r>
      <w:r w:rsidR="00C52DE6">
        <w:t>he PLSS location (see</w:t>
      </w:r>
      <w:r w:rsidR="00E46BDB">
        <w:t xml:space="preserve"> below)</w:t>
      </w:r>
    </w:p>
    <w:p w:rsidR="00FE169E" w:rsidRDefault="00CB0FDB">
      <w:r>
        <w:t>Range:</w:t>
      </w:r>
      <w:r w:rsidR="00E46BDB" w:rsidRPr="00E46BDB">
        <w:t xml:space="preserve"> </w:t>
      </w:r>
      <w:r w:rsidR="00E46BDB">
        <w:t>Part of t</w:t>
      </w:r>
      <w:r w:rsidR="00C52DE6">
        <w:t>he PLSS location (see</w:t>
      </w:r>
      <w:r w:rsidR="00E46BDB">
        <w:t xml:space="preserve"> below)</w:t>
      </w:r>
    </w:p>
    <w:p w:rsidR="00E46BDB" w:rsidRDefault="00FE169E">
      <w:r>
        <w:t>Directi</w:t>
      </w:r>
      <w:r w:rsidR="00CB0FDB">
        <w:t>on</w:t>
      </w:r>
      <w:r w:rsidR="00E46BDB">
        <w:t>: Part of t</w:t>
      </w:r>
      <w:r w:rsidR="00C52DE6">
        <w:t>he PLSS location (see</w:t>
      </w:r>
      <w:r w:rsidR="00E46BDB">
        <w:t xml:space="preserve"> below)</w:t>
      </w:r>
    </w:p>
    <w:p w:rsidR="000723AE" w:rsidRPr="000723AE" w:rsidRDefault="00602C07">
      <w:pPr>
        <w:rPr>
          <w:color w:val="000000"/>
          <w:sz w:val="27"/>
          <w:szCs w:val="27"/>
        </w:rPr>
      </w:pPr>
      <w:r>
        <w:t>In the field notebooks and on the maps, the hand samples were located using the Public Land Survey System (PLSS).</w:t>
      </w:r>
      <w:r w:rsidR="00CB0FDB">
        <w:t xml:space="preserve"> </w:t>
      </w:r>
      <w:r w:rsidR="000723AE">
        <w:t>For more</w:t>
      </w:r>
      <w:r w:rsidR="006A60DF">
        <w:t xml:space="preserve"> information on the PLSS, </w:t>
      </w:r>
      <w:r w:rsidR="000723AE">
        <w:t xml:space="preserve">visit </w:t>
      </w:r>
      <w:hyperlink r:id="rId5" w:history="1">
        <w:r w:rsidR="000723AE" w:rsidRPr="000723AE">
          <w:rPr>
            <w:rStyle w:val="Hyperlink"/>
          </w:rPr>
          <w:t>https://nationalmap.gov/small_scale/a_plss.html</w:t>
        </w:r>
      </w:hyperlink>
      <w:r w:rsidR="003E7513">
        <w:rPr>
          <w:rStyle w:val="Hyperlink"/>
        </w:rPr>
        <w:t xml:space="preserve"> </w:t>
      </w:r>
      <w:proofErr w:type="gramStart"/>
      <w:r>
        <w:t>The</w:t>
      </w:r>
      <w:proofErr w:type="gramEnd"/>
      <w:r>
        <w:t xml:space="preserve"> precision of sample locations varies widely, and s</w:t>
      </w:r>
      <w:r w:rsidR="00FE169E">
        <w:t xml:space="preserve">amples from Canada, and from areas outside the Lake Superior Region (Minnesota, Wisconsin, and Michigan) will not have </w:t>
      </w:r>
      <w:r>
        <w:t>PLSS</w:t>
      </w:r>
      <w:r w:rsidR="00FE169E">
        <w:t xml:space="preserve"> location</w:t>
      </w:r>
      <w:r w:rsidR="00C02A56">
        <w:t>s</w:t>
      </w:r>
      <w:r w:rsidR="00FE169E">
        <w:t>.</w:t>
      </w:r>
    </w:p>
    <w:p w:rsidR="00FE169E" w:rsidRDefault="00FE169E">
      <w:r>
        <w:t xml:space="preserve">State: The state from </w:t>
      </w:r>
      <w:r w:rsidR="00C02A56">
        <w:t xml:space="preserve">which the sample </w:t>
      </w:r>
      <w:proofErr w:type="gramStart"/>
      <w:r w:rsidR="00C02A56">
        <w:t>was taken</w:t>
      </w:r>
      <w:proofErr w:type="gramEnd"/>
      <w:r w:rsidR="00C02A56">
        <w:t>, and the most general part of the location information</w:t>
      </w:r>
      <w:r>
        <w:t>. Canadian provinces such as Ontario and Quebec are included in this field, as is the nation, if the state is unknown. A few samples are from England, Mexico, Germany, etc.</w:t>
      </w:r>
    </w:p>
    <w:p w:rsidR="00FE169E" w:rsidRDefault="000723AE">
      <w:r>
        <w:t>Loc</w:t>
      </w:r>
      <w:r w:rsidR="00602C07">
        <w:t>ation</w:t>
      </w:r>
      <w:r w:rsidR="008E1A72">
        <w:t xml:space="preserve"> </w:t>
      </w:r>
      <w:r>
        <w:t>Note:</w:t>
      </w:r>
      <w:r w:rsidR="00FE169E">
        <w:t xml:space="preserve"> </w:t>
      </w:r>
      <w:r w:rsidR="002A4FB6">
        <w:t>General location</w:t>
      </w:r>
      <w:r w:rsidR="00FE169E">
        <w:t xml:space="preserve"> based on nearby towns or natural </w:t>
      </w:r>
      <w:r w:rsidR="00602C07">
        <w:t xml:space="preserve">or geologic </w:t>
      </w:r>
      <w:r w:rsidR="002A4FB6">
        <w:t>features</w:t>
      </w:r>
    </w:p>
    <w:p w:rsidR="00FE169E" w:rsidRDefault="008E1A72">
      <w:proofErr w:type="spellStart"/>
      <w:r>
        <w:lastRenderedPageBreak/>
        <w:t>Wgnhs</w:t>
      </w:r>
      <w:r w:rsidR="000723AE">
        <w:t>I</w:t>
      </w:r>
      <w:r>
        <w:t>d</w:t>
      </w:r>
      <w:proofErr w:type="spellEnd"/>
      <w:r w:rsidR="000723AE">
        <w:t xml:space="preserve">: </w:t>
      </w:r>
      <w:r w:rsidR="00FE169E">
        <w:t xml:space="preserve"> </w:t>
      </w:r>
      <w:r w:rsidR="000723AE">
        <w:t>U</w:t>
      </w:r>
      <w:r w:rsidR="00FE169E">
        <w:t xml:space="preserve">nique identification number assigned by WGNHS. This </w:t>
      </w:r>
      <w:r w:rsidR="002A4FB6">
        <w:t>is important to locate</w:t>
      </w:r>
      <w:r w:rsidR="00FE169E">
        <w:t xml:space="preserve"> physical samples at the Survey.</w:t>
      </w:r>
    </w:p>
    <w:p w:rsidR="00FE169E" w:rsidRDefault="00FE169E">
      <w:r>
        <w:t xml:space="preserve">County: </w:t>
      </w:r>
      <w:proofErr w:type="gramStart"/>
      <w:r>
        <w:t>The county</w:t>
      </w:r>
      <w:proofErr w:type="gramEnd"/>
      <w:r>
        <w:t xml:space="preserve"> from which the sample was taken. Currently, only samples taken in Wisconsin have county information</w:t>
      </w:r>
      <w:r w:rsidR="000723AE">
        <w:t>.</w:t>
      </w:r>
    </w:p>
    <w:p w:rsidR="00FE169E" w:rsidRDefault="00761D98">
      <w:r>
        <w:t>Latitude</w:t>
      </w:r>
      <w:r w:rsidR="00FE169E">
        <w:t xml:space="preserve">: The latitude </w:t>
      </w:r>
      <w:r w:rsidR="00387CE3">
        <w:t xml:space="preserve">from which the sample </w:t>
      </w:r>
      <w:proofErr w:type="gramStart"/>
      <w:r w:rsidR="00387CE3">
        <w:t>was taken</w:t>
      </w:r>
      <w:proofErr w:type="gramEnd"/>
      <w:r w:rsidR="00C02A56">
        <w:t>. The latitude is not an exact location, but represents the center of the PLSS location provided by the notebooks.</w:t>
      </w:r>
    </w:p>
    <w:p w:rsidR="00FE169E" w:rsidRDefault="00761D98">
      <w:r>
        <w:t>Longitude</w:t>
      </w:r>
      <w:r w:rsidR="00FE169E">
        <w:t xml:space="preserve">: The longitude </w:t>
      </w:r>
      <w:r w:rsidR="00387CE3">
        <w:t xml:space="preserve">from which the sample </w:t>
      </w:r>
      <w:proofErr w:type="gramStart"/>
      <w:r w:rsidR="00387CE3">
        <w:t>was taken</w:t>
      </w:r>
      <w:proofErr w:type="gramEnd"/>
      <w:r w:rsidR="00C02A56">
        <w:t>. The longitude is not an exact location, but represents the center of the PLSS location provided by the notebooks.</w:t>
      </w:r>
    </w:p>
    <w:p w:rsidR="00E54D72" w:rsidRDefault="00E54D72">
      <w:r>
        <w:t xml:space="preserve">Rock </w:t>
      </w:r>
      <w:r w:rsidR="008E1A72">
        <w:t>T</w:t>
      </w:r>
      <w:r>
        <w:t xml:space="preserve">ype: </w:t>
      </w:r>
      <w:r w:rsidR="000723AE">
        <w:t>T</w:t>
      </w:r>
      <w:r>
        <w:t xml:space="preserve">he type of rock or mineral identified by the geologist in the field notebook. This </w:t>
      </w:r>
      <w:r w:rsidR="003E7513">
        <w:t xml:space="preserve">description </w:t>
      </w:r>
      <w:proofErr w:type="gramStart"/>
      <w:r w:rsidR="003E7513">
        <w:t>was made</w:t>
      </w:r>
      <w:proofErr w:type="gramEnd"/>
      <w:r w:rsidR="003E7513">
        <w:t xml:space="preserve"> in the field</w:t>
      </w:r>
      <w:r>
        <w:t>, and</w:t>
      </w:r>
      <w:r w:rsidR="003E7513">
        <w:t xml:space="preserve"> it</w:t>
      </w:r>
      <w:r>
        <w:t xml:space="preserve"> </w:t>
      </w:r>
      <w:r w:rsidR="006D4594">
        <w:t>may differ from the “Rock T</w:t>
      </w:r>
      <w:r w:rsidR="00761D98">
        <w:t>ype”</w:t>
      </w:r>
      <w:r w:rsidR="002A4FB6">
        <w:t xml:space="preserve"> field in T</w:t>
      </w:r>
      <w:r w:rsidR="00761D98">
        <w:t>able 3: Lithological Descriptions</w:t>
      </w:r>
      <w:r>
        <w:t>.</w:t>
      </w:r>
    </w:p>
    <w:p w:rsidR="00E54D72" w:rsidRDefault="00E54D72">
      <w:r>
        <w:t>Notes: Anything unusual about the sample, inc</w:t>
      </w:r>
      <w:r w:rsidR="002A4FB6">
        <w:t>luding possible location errors</w:t>
      </w:r>
      <w:r>
        <w:t xml:space="preserve"> or </w:t>
      </w:r>
      <w:r w:rsidR="0031094E">
        <w:t>changes in the names of towns and natural features</w:t>
      </w:r>
      <w:r>
        <w:t xml:space="preserve"> </w:t>
      </w:r>
    </w:p>
    <w:p w:rsidR="00D23F6A" w:rsidRDefault="00D23F6A" w:rsidP="00D23F6A">
      <w:r>
        <w:t xml:space="preserve">Notebook Number: The number of the field notebook in which the hand sample </w:t>
      </w:r>
      <w:proofErr w:type="gramStart"/>
      <w:r>
        <w:t>is described</w:t>
      </w:r>
      <w:proofErr w:type="gramEnd"/>
      <w:r>
        <w:t xml:space="preserve">. More data on the field notebooks </w:t>
      </w:r>
      <w:proofErr w:type="gramStart"/>
      <w:r>
        <w:t>can be found</w:t>
      </w:r>
      <w:proofErr w:type="gramEnd"/>
      <w:r>
        <w:t xml:space="preserve"> in table 4.</w:t>
      </w:r>
    </w:p>
    <w:p w:rsidR="00E54D72" w:rsidRDefault="00E54D72">
      <w:r>
        <w:t>Notebook</w:t>
      </w:r>
      <w:r w:rsidR="008E1A72">
        <w:t xml:space="preserve"> </w:t>
      </w:r>
      <w:r>
        <w:t xml:space="preserve">Page: </w:t>
      </w:r>
      <w:r w:rsidR="000723AE">
        <w:t>T</w:t>
      </w:r>
      <w:r>
        <w:t>he page number of the field noteb</w:t>
      </w:r>
      <w:r w:rsidR="00897F51">
        <w:t xml:space="preserve">ook in which the hand sample </w:t>
      </w:r>
      <w:proofErr w:type="gramStart"/>
      <w:r w:rsidR="00897F51">
        <w:t>is</w:t>
      </w:r>
      <w:r>
        <w:t xml:space="preserve"> described</w:t>
      </w:r>
      <w:proofErr w:type="gramEnd"/>
      <w:r w:rsidR="00761D98">
        <w:t xml:space="preserve">. More data on the field notebooks </w:t>
      </w:r>
      <w:proofErr w:type="gramStart"/>
      <w:r w:rsidR="00761D98">
        <w:t>can be found</w:t>
      </w:r>
      <w:proofErr w:type="gramEnd"/>
      <w:r w:rsidR="00761D98">
        <w:t xml:space="preserve"> in table 4.</w:t>
      </w:r>
    </w:p>
    <w:p w:rsidR="00E54D72" w:rsidRDefault="00E54D72">
      <w:r>
        <w:t xml:space="preserve">Map Title: The title of the </w:t>
      </w:r>
      <w:proofErr w:type="gramStart"/>
      <w:r w:rsidR="000723AE">
        <w:t>large scale</w:t>
      </w:r>
      <w:proofErr w:type="gramEnd"/>
      <w:r w:rsidR="000723AE">
        <w:t xml:space="preserve"> </w:t>
      </w:r>
      <w:r>
        <w:t>map on which the sample a</w:t>
      </w:r>
      <w:r w:rsidR="000723AE">
        <w:t>ppears</w:t>
      </w:r>
      <w:r>
        <w:t>.</w:t>
      </w:r>
      <w:r w:rsidR="002D4BBB">
        <w:t xml:space="preserve"> More data on the maps </w:t>
      </w:r>
      <w:proofErr w:type="gramStart"/>
      <w:r w:rsidR="002D4BBB">
        <w:t>can be found</w:t>
      </w:r>
      <w:proofErr w:type="gramEnd"/>
      <w:r w:rsidR="002D4BBB">
        <w:t xml:space="preserve"> in table 5.</w:t>
      </w:r>
    </w:p>
    <w:p w:rsidR="00451637" w:rsidRPr="000723AE" w:rsidRDefault="00451637">
      <w:pPr>
        <w:rPr>
          <w:b/>
        </w:rPr>
      </w:pPr>
    </w:p>
    <w:p w:rsidR="002D4BBB" w:rsidRPr="002D4BBB" w:rsidRDefault="002D4BBB">
      <w:pPr>
        <w:rPr>
          <w:u w:val="single"/>
        </w:rPr>
      </w:pPr>
      <w:r w:rsidRPr="002D4BBB">
        <w:rPr>
          <w:u w:val="single"/>
        </w:rPr>
        <w:t>Table 2: Thin Sections</w:t>
      </w:r>
    </w:p>
    <w:p w:rsidR="00451637" w:rsidRDefault="002D4BBB">
      <w:r>
        <w:t>Hand</w:t>
      </w:r>
      <w:r w:rsidR="008E1A72">
        <w:t xml:space="preserve"> </w:t>
      </w:r>
      <w:r>
        <w:t>Sample: Hand s</w:t>
      </w:r>
      <w:r w:rsidR="00451637">
        <w:t>ample number assigned to each sample by the Lake Superior Divis</w:t>
      </w:r>
      <w:r w:rsidR="000723AE">
        <w:t>i</w:t>
      </w:r>
      <w:r>
        <w:t>on g</w:t>
      </w:r>
      <w:r w:rsidR="00451637">
        <w:t>eol</w:t>
      </w:r>
      <w:r>
        <w:t>ogists. This number matches Hand</w:t>
      </w:r>
      <w:r w:rsidR="003E7513">
        <w:t xml:space="preserve"> </w:t>
      </w:r>
      <w:r>
        <w:t>Sample in Table 1: Hand Samples.</w:t>
      </w:r>
    </w:p>
    <w:p w:rsidR="000723AE" w:rsidRDefault="002D4BBB">
      <w:r>
        <w:t>Thin</w:t>
      </w:r>
      <w:r w:rsidR="008E1A72">
        <w:t xml:space="preserve"> </w:t>
      </w:r>
      <w:r>
        <w:t>Section</w:t>
      </w:r>
      <w:r w:rsidR="00451637">
        <w:t>: Thin section number assigned to each thin section</w:t>
      </w:r>
      <w:r>
        <w:t xml:space="preserve"> by the Lake Superior Division g</w:t>
      </w:r>
      <w:r w:rsidR="00451637">
        <w:t xml:space="preserve">eologists. </w:t>
      </w:r>
      <w:r w:rsidR="003978D3">
        <w:t xml:space="preserve">Hand sample numbers show which hand sample </w:t>
      </w:r>
      <w:proofErr w:type="gramStart"/>
      <w:r w:rsidR="003978D3">
        <w:t>was used</w:t>
      </w:r>
      <w:proofErr w:type="gramEnd"/>
      <w:r w:rsidR="003978D3">
        <w:t xml:space="preserve"> to make each thin section. Thin section numbers </w:t>
      </w:r>
      <w:proofErr w:type="gramStart"/>
      <w:r w:rsidR="003978D3">
        <w:t>were assigned</w:t>
      </w:r>
      <w:proofErr w:type="gramEnd"/>
      <w:r w:rsidR="003978D3">
        <w:t xml:space="preserve"> sequentially; there is no underlying relationship between a thin section number and the hand sample number from which the thin section was made. </w:t>
      </w:r>
    </w:p>
    <w:p w:rsidR="000723AE" w:rsidRDefault="000723AE">
      <w:r>
        <w:t>Have</w:t>
      </w:r>
      <w:r w:rsidR="008E1A72">
        <w:t xml:space="preserve"> </w:t>
      </w:r>
      <w:r>
        <w:t>Thin: A yes/</w:t>
      </w:r>
      <w:r w:rsidR="003978D3">
        <w:t>no field showing whether WG</w:t>
      </w:r>
      <w:r w:rsidR="00387CE3">
        <w:t>NHS possesses the thin section</w:t>
      </w:r>
    </w:p>
    <w:p w:rsidR="002D4BBB" w:rsidRDefault="003978D3">
      <w:r>
        <w:t xml:space="preserve">Photos: </w:t>
      </w:r>
      <w:r w:rsidR="000723AE">
        <w:t>A yes/</w:t>
      </w:r>
      <w:r>
        <w:t>no field showing whether th</w:t>
      </w:r>
      <w:r w:rsidR="00387CE3">
        <w:t xml:space="preserve">e thin section </w:t>
      </w:r>
      <w:proofErr w:type="gramStart"/>
      <w:r w:rsidR="00387CE3">
        <w:t>was photographed</w:t>
      </w:r>
      <w:proofErr w:type="gramEnd"/>
    </w:p>
    <w:p w:rsidR="002D4BBB" w:rsidRDefault="002D4BBB"/>
    <w:p w:rsidR="003E7513" w:rsidRDefault="003E7513">
      <w:pPr>
        <w:rPr>
          <w:u w:val="single"/>
        </w:rPr>
      </w:pPr>
    </w:p>
    <w:p w:rsidR="00AF6C35" w:rsidRDefault="00AF6C35">
      <w:pPr>
        <w:rPr>
          <w:u w:val="single"/>
        </w:rPr>
      </w:pPr>
    </w:p>
    <w:p w:rsidR="00AF6C35" w:rsidRDefault="00AF6C35">
      <w:pPr>
        <w:rPr>
          <w:u w:val="single"/>
        </w:rPr>
      </w:pPr>
    </w:p>
    <w:p w:rsidR="00AF6C35" w:rsidRDefault="00AF6C35">
      <w:pPr>
        <w:rPr>
          <w:u w:val="single"/>
        </w:rPr>
      </w:pPr>
    </w:p>
    <w:p w:rsidR="000723AE" w:rsidRPr="004F06CE" w:rsidRDefault="004F06CE">
      <w:pPr>
        <w:rPr>
          <w:u w:val="single"/>
        </w:rPr>
      </w:pPr>
      <w:r w:rsidRPr="004F06CE">
        <w:rPr>
          <w:u w:val="single"/>
        </w:rPr>
        <w:lastRenderedPageBreak/>
        <w:t>Table 3: Lithological Descriptions</w:t>
      </w:r>
    </w:p>
    <w:p w:rsidR="003978D3" w:rsidRDefault="004F06CE">
      <w:r>
        <w:t>Hand</w:t>
      </w:r>
      <w:r w:rsidR="008E1A72">
        <w:t xml:space="preserve"> </w:t>
      </w:r>
      <w:r>
        <w:t>Sample</w:t>
      </w:r>
      <w:r w:rsidR="003978D3">
        <w:t>: Number assigned to each hand sample by Lake Superior Division geo</w:t>
      </w:r>
      <w:r>
        <w:t>logists. This number matches</w:t>
      </w:r>
      <w:r w:rsidR="003978D3">
        <w:t xml:space="preserve"> </w:t>
      </w:r>
      <w:r>
        <w:t>Hand</w:t>
      </w:r>
      <w:r w:rsidR="003E7513">
        <w:t xml:space="preserve"> </w:t>
      </w:r>
      <w:r>
        <w:t>Sample</w:t>
      </w:r>
      <w:r w:rsidR="003978D3">
        <w:t xml:space="preserve"> in </w:t>
      </w:r>
      <w:r>
        <w:t>Table 1: Hand Samples and Table 2: Thin Sections.</w:t>
      </w:r>
    </w:p>
    <w:p w:rsidR="003978D3" w:rsidRDefault="004F06CE">
      <w:r>
        <w:t>Thin</w:t>
      </w:r>
      <w:r w:rsidR="008E1A72">
        <w:t xml:space="preserve"> </w:t>
      </w:r>
      <w:r>
        <w:t>Section</w:t>
      </w:r>
      <w:r w:rsidR="003978D3">
        <w:t>: Numbers of thin sections taken from each hand sample, assigned by Lake Superior Division geol</w:t>
      </w:r>
      <w:r>
        <w:t>ogists. This number matches Thin</w:t>
      </w:r>
      <w:r w:rsidR="003E7513">
        <w:t xml:space="preserve"> </w:t>
      </w:r>
      <w:r>
        <w:t>Section in Table 2: Thin Sections</w:t>
      </w:r>
      <w:r w:rsidR="003978D3">
        <w:t>.</w:t>
      </w:r>
    </w:p>
    <w:p w:rsidR="003978D3" w:rsidRDefault="008E1A72">
      <w:r>
        <w:t xml:space="preserve">Ledger </w:t>
      </w:r>
      <w:r w:rsidR="003978D3">
        <w:t>Title: Title of the ledger book (including number</w:t>
      </w:r>
      <w:r w:rsidR="004F06CE">
        <w:t>s</w:t>
      </w:r>
      <w:r w:rsidR="003978D3">
        <w:t xml:space="preserve"> I-VI) of lithological description</w:t>
      </w:r>
      <w:r w:rsidR="0031094E">
        <w:t>s in which the</w:t>
      </w:r>
      <w:r w:rsidR="00897F51">
        <w:t xml:space="preserve"> hand sample and</w:t>
      </w:r>
      <w:r w:rsidR="0031094E">
        <w:t xml:space="preserve"> thin section</w:t>
      </w:r>
      <w:r w:rsidR="00897F51">
        <w:t xml:space="preserve"> </w:t>
      </w:r>
      <w:proofErr w:type="gramStart"/>
      <w:r w:rsidR="00897F51">
        <w:t>are</w:t>
      </w:r>
      <w:r w:rsidR="0031094E">
        <w:t xml:space="preserve"> </w:t>
      </w:r>
      <w:r w:rsidR="003978D3">
        <w:t>described</w:t>
      </w:r>
      <w:proofErr w:type="gramEnd"/>
    </w:p>
    <w:p w:rsidR="003978D3" w:rsidRDefault="003978D3">
      <w:r>
        <w:t>Page: Page number</w:t>
      </w:r>
      <w:r w:rsidR="006D4594">
        <w:t>(s)</w:t>
      </w:r>
      <w:r>
        <w:t xml:space="preserve"> in the ledger book in which the </w:t>
      </w:r>
      <w:r w:rsidR="004F06CE">
        <w:t>h</w:t>
      </w:r>
      <w:r w:rsidR="00897F51">
        <w:t xml:space="preserve">and sample and thin section </w:t>
      </w:r>
      <w:proofErr w:type="gramStart"/>
      <w:r w:rsidR="00897F51">
        <w:t>are</w:t>
      </w:r>
      <w:r>
        <w:t xml:space="preserve"> described</w:t>
      </w:r>
      <w:proofErr w:type="gramEnd"/>
    </w:p>
    <w:p w:rsidR="00753281" w:rsidRDefault="008E1A72">
      <w:r>
        <w:t>Rock T</w:t>
      </w:r>
      <w:r w:rsidR="00753281">
        <w:t xml:space="preserve">ype: </w:t>
      </w:r>
      <w:r w:rsidR="004F06CE">
        <w:t>T</w:t>
      </w:r>
      <w:r w:rsidR="00753281">
        <w:t>ype of rock or mineral</w:t>
      </w:r>
      <w:r w:rsidR="002A4FB6">
        <w:t>(</w:t>
      </w:r>
      <w:r w:rsidR="004F06CE">
        <w:t>s</w:t>
      </w:r>
      <w:r w:rsidR="002A4FB6">
        <w:t>)</w:t>
      </w:r>
      <w:r w:rsidR="00753281">
        <w:t xml:space="preserve"> comprising th</w:t>
      </w:r>
      <w:r w:rsidR="004F06CE">
        <w:t xml:space="preserve">e sample </w:t>
      </w:r>
      <w:proofErr w:type="gramStart"/>
      <w:r w:rsidR="004F06CE">
        <w:t>being described</w:t>
      </w:r>
      <w:proofErr w:type="gramEnd"/>
      <w:r w:rsidR="004F06CE">
        <w:t xml:space="preserve">. </w:t>
      </w:r>
      <w:r w:rsidR="00753281">
        <w:t xml:space="preserve">These identifications are much more </w:t>
      </w:r>
      <w:r w:rsidR="000723AE">
        <w:t xml:space="preserve">precise </w:t>
      </w:r>
      <w:proofErr w:type="gramStart"/>
      <w:r w:rsidR="000723AE">
        <w:t>than</w:t>
      </w:r>
      <w:r w:rsidR="002A4FB6">
        <w:t xml:space="preserve"> those</w:t>
      </w:r>
      <w:proofErr w:type="gramEnd"/>
      <w:r w:rsidR="000723AE">
        <w:t xml:space="preserve"> </w:t>
      </w:r>
      <w:r w:rsidR="00387CE3">
        <w:t>in</w:t>
      </w:r>
      <w:r w:rsidR="000723AE">
        <w:t xml:space="preserve"> </w:t>
      </w:r>
      <w:r w:rsidR="004F06CE">
        <w:t>“Rock Type”</w:t>
      </w:r>
      <w:r w:rsidR="00753281">
        <w:t xml:space="preserve"> in </w:t>
      </w:r>
      <w:r w:rsidR="004F06CE">
        <w:t>Table 1: Hand Samples</w:t>
      </w:r>
      <w:r w:rsidR="00753281">
        <w:t>, as they were made in the lab using a microscope.</w:t>
      </w:r>
    </w:p>
    <w:p w:rsidR="004F06CE" w:rsidRDefault="00753281">
      <w:r>
        <w:t>Notes: Anything unusual or inconsistent about the sample or descr</w:t>
      </w:r>
      <w:r w:rsidR="000723AE">
        <w:t>iption</w:t>
      </w:r>
      <w:r w:rsidR="002A4FB6">
        <w:t xml:space="preserve"> </w:t>
      </w:r>
    </w:p>
    <w:p w:rsidR="004F06CE" w:rsidRDefault="004F06CE"/>
    <w:p w:rsidR="004F06CE" w:rsidRPr="004F06CE" w:rsidRDefault="004F06CE">
      <w:pPr>
        <w:rPr>
          <w:u w:val="single"/>
        </w:rPr>
      </w:pPr>
      <w:r w:rsidRPr="004F06CE">
        <w:rPr>
          <w:u w:val="single"/>
        </w:rPr>
        <w:t>Table 4: Notebooks</w:t>
      </w:r>
    </w:p>
    <w:p w:rsidR="00753281" w:rsidRDefault="00753281">
      <w:r>
        <w:t>Notebook</w:t>
      </w:r>
      <w:r w:rsidR="008E1A72">
        <w:t xml:space="preserve"> </w:t>
      </w:r>
      <w:r>
        <w:t>Num</w:t>
      </w:r>
      <w:r w:rsidR="004F06CE">
        <w:t>ber</w:t>
      </w:r>
      <w:r>
        <w:t xml:space="preserve">: </w:t>
      </w:r>
      <w:r w:rsidR="000723AE">
        <w:t>T</w:t>
      </w:r>
      <w:r>
        <w:t>he notebook number assigned to each notebook by the</w:t>
      </w:r>
      <w:r w:rsidR="004F06CE">
        <w:t xml:space="preserve"> Lake Superior Division. T</w:t>
      </w:r>
      <w:r>
        <w:t xml:space="preserve">he six books of lithological descriptions and the first volume of the specimen catalog </w:t>
      </w:r>
      <w:proofErr w:type="gramStart"/>
      <w:r>
        <w:t>are</w:t>
      </w:r>
      <w:r w:rsidR="004F06CE">
        <w:t xml:space="preserve"> also</w:t>
      </w:r>
      <w:r>
        <w:t xml:space="preserve"> listed</w:t>
      </w:r>
      <w:proofErr w:type="gramEnd"/>
      <w:r>
        <w:t xml:space="preserve"> in this table, but they do not have notebook numbers.</w:t>
      </w:r>
    </w:p>
    <w:p w:rsidR="00753281" w:rsidRDefault="00753281">
      <w:r>
        <w:t>Title: Title of each field notebook—</w:t>
      </w:r>
      <w:r w:rsidR="004F06CE">
        <w:t xml:space="preserve">most </w:t>
      </w:r>
      <w:proofErr w:type="gramStart"/>
      <w:r w:rsidR="004F06CE">
        <w:t>were taken</w:t>
      </w:r>
      <w:proofErr w:type="gramEnd"/>
      <w:r w:rsidR="004F06CE">
        <w:t xml:space="preserve"> from the notebooks’ covers and title pages, but </w:t>
      </w:r>
      <w:r>
        <w:t>some have been assigned by WGNHS during processing. These title</w:t>
      </w:r>
      <w:r w:rsidR="000723AE">
        <w:t>s</w:t>
      </w:r>
      <w:r>
        <w:t xml:space="preserve"> appear in brackets [ ].</w:t>
      </w:r>
    </w:p>
    <w:p w:rsidR="00753281" w:rsidRDefault="00753281">
      <w:r>
        <w:t>Author: Geologist</w:t>
      </w:r>
      <w:r w:rsidR="004F06CE">
        <w:t>(s)</w:t>
      </w:r>
      <w:r>
        <w:t xml:space="preserve"> who authored the field notebook</w:t>
      </w:r>
    </w:p>
    <w:p w:rsidR="00753281" w:rsidRDefault="00753281">
      <w:r>
        <w:t xml:space="preserve">Year: The year, to the best of our determination, in which the notebook </w:t>
      </w:r>
      <w:proofErr w:type="gramStart"/>
      <w:r>
        <w:t>was written</w:t>
      </w:r>
      <w:proofErr w:type="gramEnd"/>
    </w:p>
    <w:p w:rsidR="00753281" w:rsidRDefault="000723AE">
      <w:r>
        <w:t>Have</w:t>
      </w:r>
      <w:r w:rsidR="008E1A72">
        <w:t xml:space="preserve"> </w:t>
      </w:r>
      <w:r>
        <w:t>Notebook: A yes/</w:t>
      </w:r>
      <w:r w:rsidR="00897F51">
        <w:t xml:space="preserve">no field showing whether </w:t>
      </w:r>
      <w:r w:rsidR="00753281">
        <w:t xml:space="preserve">the notebook is in possession of WGNHS. Every notebook has a record, even if it has been lost. </w:t>
      </w:r>
    </w:p>
    <w:p w:rsidR="00753281" w:rsidRDefault="000723AE">
      <w:r>
        <w:t>Notebook</w:t>
      </w:r>
      <w:r w:rsidR="008E1A72">
        <w:t xml:space="preserve"> </w:t>
      </w:r>
      <w:r>
        <w:t>Scanned: Another yes/</w:t>
      </w:r>
      <w:r w:rsidR="00753281">
        <w:t xml:space="preserve">no field showing whether the notebook </w:t>
      </w:r>
      <w:proofErr w:type="gramStart"/>
      <w:r w:rsidR="00753281">
        <w:t>was scanned</w:t>
      </w:r>
      <w:proofErr w:type="gramEnd"/>
      <w:r w:rsidR="00753281">
        <w:t>. Some notebooks were written in sho</w:t>
      </w:r>
      <w:r>
        <w:t>rthand, some were primarily top</w:t>
      </w:r>
      <w:r w:rsidR="00753281">
        <w:t xml:space="preserve">ographical surveys with little geological information, </w:t>
      </w:r>
      <w:proofErr w:type="gramStart"/>
      <w:r w:rsidR="00753281">
        <w:t>some</w:t>
      </w:r>
      <w:proofErr w:type="gramEnd"/>
      <w:r w:rsidR="00753281">
        <w:t xml:space="preserve"> cover areas o</w:t>
      </w:r>
      <w:r w:rsidR="00387CE3">
        <w:t>utside the Lake Superior region</w:t>
      </w:r>
      <w:r w:rsidR="00753281">
        <w:t xml:space="preserve"> </w:t>
      </w:r>
      <w:r w:rsidR="00387CE3">
        <w:t>and have no</w:t>
      </w:r>
      <w:r w:rsidR="00753281">
        <w:t xml:space="preserve"> sample descriptions. These </w:t>
      </w:r>
      <w:r w:rsidR="002A4FB6">
        <w:t xml:space="preserve">often </w:t>
      </w:r>
      <w:proofErr w:type="gramStart"/>
      <w:r w:rsidR="002A4FB6">
        <w:t>were</w:t>
      </w:r>
      <w:r w:rsidR="00753281">
        <w:t xml:space="preserve"> not scanned</w:t>
      </w:r>
      <w:proofErr w:type="gramEnd"/>
      <w:r w:rsidR="00753281">
        <w:t>.</w:t>
      </w:r>
    </w:p>
    <w:p w:rsidR="00753281" w:rsidRDefault="00753281">
      <w:r>
        <w:t xml:space="preserve">Notes: Anything unusual about the notebook, including reasons why it </w:t>
      </w:r>
      <w:proofErr w:type="gramStart"/>
      <w:r>
        <w:t>was not sc</w:t>
      </w:r>
      <w:r w:rsidR="000723AE">
        <w:t>anned</w:t>
      </w:r>
      <w:proofErr w:type="gramEnd"/>
    </w:p>
    <w:p w:rsidR="00753281" w:rsidRDefault="00753281">
      <w:r>
        <w:t xml:space="preserve">UWDC URL: </w:t>
      </w:r>
      <w:r w:rsidR="000723AE">
        <w:t>T</w:t>
      </w:r>
      <w:r>
        <w:t>he internet address of</w:t>
      </w:r>
      <w:r w:rsidR="00A54E9E">
        <w:t xml:space="preserve"> individual </w:t>
      </w:r>
      <w:r>
        <w:t xml:space="preserve">notebooks that </w:t>
      </w:r>
      <w:proofErr w:type="gramStart"/>
      <w:r>
        <w:t>have been scanned</w:t>
      </w:r>
      <w:proofErr w:type="gramEnd"/>
      <w:r>
        <w:t xml:space="preserve"> and are online at the UW Digital Collections web site.</w:t>
      </w:r>
    </w:p>
    <w:p w:rsidR="00753281" w:rsidRDefault="00753281"/>
    <w:p w:rsidR="00AF6C35" w:rsidRDefault="00AF6C35">
      <w:pPr>
        <w:rPr>
          <w:u w:val="single"/>
        </w:rPr>
      </w:pPr>
    </w:p>
    <w:p w:rsidR="00AF6C35" w:rsidRDefault="00AF6C35">
      <w:pPr>
        <w:rPr>
          <w:u w:val="single"/>
        </w:rPr>
      </w:pPr>
    </w:p>
    <w:p w:rsidR="00753281" w:rsidRPr="00A54E9E" w:rsidRDefault="00A54E9E">
      <w:pPr>
        <w:rPr>
          <w:u w:val="single"/>
        </w:rPr>
      </w:pPr>
      <w:r w:rsidRPr="00A54E9E">
        <w:rPr>
          <w:u w:val="single"/>
        </w:rPr>
        <w:lastRenderedPageBreak/>
        <w:t>Table 5: Maps</w:t>
      </w:r>
    </w:p>
    <w:p w:rsidR="00753281" w:rsidRDefault="008B5E5B">
      <w:r>
        <w:t>Map Number</w:t>
      </w:r>
      <w:r w:rsidR="00A83662">
        <w:t xml:space="preserve">: Number assigned to each map by the Lake Superior Division. The significance of </w:t>
      </w:r>
      <w:r w:rsidR="00D70477">
        <w:t>this number is unknown</w:t>
      </w:r>
      <w:r w:rsidR="00A83662">
        <w:t>.</w:t>
      </w:r>
    </w:p>
    <w:p w:rsidR="00A83662" w:rsidRDefault="00A83662">
      <w:r>
        <w:t xml:space="preserve">Sheet: Sheet number assigned to a map by </w:t>
      </w:r>
      <w:r w:rsidR="000723AE">
        <w:t xml:space="preserve">the </w:t>
      </w:r>
      <w:r>
        <w:t>Lake Superior Division. Not every map has a sheet number, and, as with the map numbers, the significance of the sheet number</w:t>
      </w:r>
      <w:r w:rsidR="002A4FB6">
        <w:t xml:space="preserve"> is unclear</w:t>
      </w:r>
      <w:r>
        <w:t>.</w:t>
      </w:r>
    </w:p>
    <w:p w:rsidR="00A83662" w:rsidRDefault="00A83662">
      <w:r>
        <w:t xml:space="preserve">Map Title: Title of the map as it appears at the UW Digital Collections. The maps as we received them were untitled—these titles </w:t>
      </w:r>
      <w:proofErr w:type="gramStart"/>
      <w:r>
        <w:t>were assigned</w:t>
      </w:r>
      <w:proofErr w:type="gramEnd"/>
      <w:r>
        <w:t xml:space="preserve"> during processing by WGNHS staff.</w:t>
      </w:r>
    </w:p>
    <w:p w:rsidR="00A83662" w:rsidRDefault="00A83662">
      <w:r>
        <w:t>Location: The PLSS or gene</w:t>
      </w:r>
      <w:r w:rsidR="00D70477">
        <w:t>ral location covered by the map</w:t>
      </w:r>
    </w:p>
    <w:p w:rsidR="00A83662" w:rsidRDefault="00A83662">
      <w:r>
        <w:t xml:space="preserve">Scale: The maps </w:t>
      </w:r>
      <w:proofErr w:type="gramStart"/>
      <w:r>
        <w:t>were drawn</w:t>
      </w:r>
      <w:proofErr w:type="gramEnd"/>
      <w:r>
        <w:t xml:space="preserve"> at various scales. </w:t>
      </w:r>
    </w:p>
    <w:p w:rsidR="00A83662" w:rsidRDefault="00A83662">
      <w:r>
        <w:t xml:space="preserve">Date of Creation: </w:t>
      </w:r>
      <w:r w:rsidR="00387CE3">
        <w:t>The</w:t>
      </w:r>
      <w:r>
        <w:t xml:space="preserve"> general </w:t>
      </w:r>
      <w:proofErr w:type="gramStart"/>
      <w:r>
        <w:t>time period</w:t>
      </w:r>
      <w:proofErr w:type="gramEnd"/>
      <w:r>
        <w:t xml:space="preserve"> during which th</w:t>
      </w:r>
      <w:r w:rsidR="006D4594">
        <w:t xml:space="preserve">e map was created. Many </w:t>
      </w:r>
      <w:r>
        <w:t xml:space="preserve">are estimates based </w:t>
      </w:r>
      <w:r w:rsidR="000723AE">
        <w:t>on the samples shown on the map</w:t>
      </w:r>
      <w:r>
        <w:t xml:space="preserve"> and their related notebooks.</w:t>
      </w:r>
    </w:p>
    <w:p w:rsidR="00A83662" w:rsidRDefault="00A83662">
      <w:r>
        <w:t>Notes: Anything unusual or inconsistent about th</w:t>
      </w:r>
      <w:r w:rsidR="000723AE">
        <w:t>e maps</w:t>
      </w:r>
    </w:p>
    <w:p w:rsidR="00A83662" w:rsidRDefault="00A83662">
      <w:r>
        <w:t xml:space="preserve">Map URL: </w:t>
      </w:r>
      <w:r w:rsidR="000723AE">
        <w:t>T</w:t>
      </w:r>
      <w:r>
        <w:t xml:space="preserve">he internet address of </w:t>
      </w:r>
      <w:r w:rsidR="000C089E">
        <w:t xml:space="preserve">individual </w:t>
      </w:r>
      <w:r>
        <w:t xml:space="preserve">maps </w:t>
      </w:r>
      <w:r w:rsidR="00897F51">
        <w:t xml:space="preserve">online </w:t>
      </w:r>
      <w:r>
        <w:t>at the U</w:t>
      </w:r>
      <w:r w:rsidR="00D70477">
        <w:t>W Digital Collections web site</w:t>
      </w:r>
    </w:p>
    <w:p w:rsidR="000723AE" w:rsidRDefault="000723AE"/>
    <w:p w:rsidR="00A83662" w:rsidRPr="000723AE" w:rsidRDefault="00F930C5" w:rsidP="00F930C5">
      <w:pPr>
        <w:rPr>
          <w:sz w:val="28"/>
          <w:szCs w:val="28"/>
        </w:rPr>
      </w:pPr>
      <w:r>
        <w:rPr>
          <w:sz w:val="28"/>
          <w:szCs w:val="28"/>
        </w:rPr>
        <w:t>Table relationships</w:t>
      </w:r>
      <w:r w:rsidR="00824F64" w:rsidRPr="000723AE">
        <w:rPr>
          <w:sz w:val="28"/>
          <w:szCs w:val="28"/>
        </w:rPr>
        <w:t>:</w:t>
      </w:r>
    </w:p>
    <w:p w:rsidR="00824F64" w:rsidRDefault="00824F64"/>
    <w:p w:rsidR="000E719C" w:rsidRDefault="00824F64">
      <w:proofErr w:type="gramStart"/>
      <w:r>
        <w:t xml:space="preserve">These tables were constructed to allow </w:t>
      </w:r>
      <w:r w:rsidR="00F70650">
        <w:tab/>
        <w:t>easy cross reference by a user</w:t>
      </w:r>
      <w:proofErr w:type="gramEnd"/>
      <w:r w:rsidR="00F70650">
        <w:t xml:space="preserve"> without creating relationships</w:t>
      </w:r>
      <w:r w:rsidR="000E719C">
        <w:t xml:space="preserve"> or links among them. I</w:t>
      </w:r>
      <w:r w:rsidR="00F70650">
        <w:t>f the user wishes to import the data into a database manager and w</w:t>
      </w:r>
      <w:r w:rsidR="000E719C">
        <w:t>rite queries linking the tables:</w:t>
      </w:r>
    </w:p>
    <w:p w:rsidR="000E719C" w:rsidRDefault="006D4594">
      <w:r>
        <w:t>--</w:t>
      </w:r>
      <w:r w:rsidR="000E719C">
        <w:t xml:space="preserve">Hand Sample contains unique values and </w:t>
      </w:r>
      <w:proofErr w:type="gramStart"/>
      <w:r w:rsidR="000E719C">
        <w:t>can be used</w:t>
      </w:r>
      <w:proofErr w:type="gramEnd"/>
      <w:r w:rsidR="000E719C">
        <w:t xml:space="preserve"> as a primary key for Table 1: Hand Samples.</w:t>
      </w:r>
    </w:p>
    <w:p w:rsidR="000E719C" w:rsidRDefault="000E719C"/>
    <w:p w:rsidR="000E719C" w:rsidRDefault="006D4594">
      <w:r>
        <w:t>--</w:t>
      </w:r>
      <w:r w:rsidR="000E719C">
        <w:t>T</w:t>
      </w:r>
      <w:r w:rsidR="00F70650">
        <w:t>he table</w:t>
      </w:r>
      <w:r w:rsidR="000C089E">
        <w:t>s</w:t>
      </w:r>
      <w:r w:rsidR="00F70650">
        <w:t xml:space="preserve"> </w:t>
      </w:r>
      <w:proofErr w:type="gramStart"/>
      <w:r w:rsidR="00F70650">
        <w:t>should be linked</w:t>
      </w:r>
      <w:proofErr w:type="gramEnd"/>
      <w:r w:rsidR="00F70650">
        <w:t xml:space="preserve"> by the following fields:</w:t>
      </w:r>
      <w:r w:rsidR="00431EDE">
        <w:br/>
      </w:r>
    </w:p>
    <w:p w:rsidR="00431EDE" w:rsidRDefault="00431EDE">
      <w:r>
        <w:t>Table</w:t>
      </w:r>
      <w:r w:rsidR="00E37EA4">
        <w:t xml:space="preserve"> relation</w:t>
      </w:r>
      <w:r>
        <w:t xml:space="preserve">: Hand </w:t>
      </w:r>
      <w:proofErr w:type="spellStart"/>
      <w:r>
        <w:t>Samples→Thin</w:t>
      </w:r>
      <w:proofErr w:type="spellEnd"/>
      <w:r>
        <w:t xml:space="preserve"> Sections</w:t>
      </w:r>
    </w:p>
    <w:p w:rsidR="00431EDE" w:rsidRDefault="00431EDE">
      <w:r>
        <w:t xml:space="preserve">Field: </w:t>
      </w:r>
      <w:r w:rsidR="00387CE3">
        <w:t>Hand</w:t>
      </w:r>
      <w:r w:rsidR="008E1A72">
        <w:t xml:space="preserve"> </w:t>
      </w:r>
      <w:r w:rsidR="00387CE3">
        <w:t>Sample</w:t>
      </w:r>
    </w:p>
    <w:p w:rsidR="006E4FFB" w:rsidRDefault="006E4FFB">
      <w:r>
        <w:t xml:space="preserve">Relationship: One </w:t>
      </w:r>
      <w:proofErr w:type="gramStart"/>
      <w:r>
        <w:t>to</w:t>
      </w:r>
      <w:proofErr w:type="gramEnd"/>
      <w:r>
        <w:t xml:space="preserve"> many (Each hand sample number is unique, but one hand sample was frequently used to make multiple thin sections.)</w:t>
      </w:r>
    </w:p>
    <w:p w:rsidR="00E37EA4" w:rsidRDefault="00E37EA4"/>
    <w:p w:rsidR="00801506" w:rsidRDefault="00E37EA4">
      <w:r>
        <w:t>Table relation</w:t>
      </w:r>
      <w:r w:rsidR="000C089E">
        <w:t xml:space="preserve">: </w:t>
      </w:r>
      <w:proofErr w:type="spellStart"/>
      <w:r w:rsidR="000C089E">
        <w:t>Notebooks→Hand</w:t>
      </w:r>
      <w:proofErr w:type="spellEnd"/>
      <w:r w:rsidR="000C089E">
        <w:t xml:space="preserve"> Samples</w:t>
      </w:r>
    </w:p>
    <w:p w:rsidR="00801506" w:rsidRDefault="00801506">
      <w:r>
        <w:t>Field: Notebook</w:t>
      </w:r>
      <w:r w:rsidR="008E1A72">
        <w:t xml:space="preserve"> </w:t>
      </w:r>
      <w:r>
        <w:t>Num</w:t>
      </w:r>
      <w:r w:rsidR="008B5E5B">
        <w:t>ber</w:t>
      </w:r>
    </w:p>
    <w:p w:rsidR="00AF6C35" w:rsidRDefault="000E719C">
      <w:r>
        <w:t>Relationship: Indeterminate</w:t>
      </w:r>
    </w:p>
    <w:p w:rsidR="000C089E" w:rsidRDefault="00E37EA4">
      <w:bookmarkStart w:id="0" w:name="_GoBack"/>
      <w:bookmarkEnd w:id="0"/>
      <w:r>
        <w:lastRenderedPageBreak/>
        <w:t xml:space="preserve">Table relation: </w:t>
      </w:r>
      <w:r w:rsidR="00C800AF">
        <w:t xml:space="preserve">Hand </w:t>
      </w:r>
      <w:proofErr w:type="spellStart"/>
      <w:r w:rsidR="00C800AF">
        <w:t>Sample→Lithological</w:t>
      </w:r>
      <w:proofErr w:type="spellEnd"/>
      <w:r w:rsidR="00C800AF">
        <w:t xml:space="preserve"> Descriptions</w:t>
      </w:r>
      <w:r w:rsidR="00801506">
        <w:t xml:space="preserve"> </w:t>
      </w:r>
    </w:p>
    <w:p w:rsidR="00801506" w:rsidRDefault="00801506">
      <w:r>
        <w:t xml:space="preserve">Field: </w:t>
      </w:r>
      <w:r w:rsidR="006E4FFB">
        <w:t>Hand</w:t>
      </w:r>
      <w:r w:rsidR="008E1A72">
        <w:t xml:space="preserve"> </w:t>
      </w:r>
      <w:r w:rsidR="006E4FFB">
        <w:t>Sample</w:t>
      </w:r>
    </w:p>
    <w:p w:rsidR="006E4FFB" w:rsidRDefault="006E4FFB">
      <w:r>
        <w:t xml:space="preserve">Relationship: One </w:t>
      </w:r>
      <w:proofErr w:type="gramStart"/>
      <w:r>
        <w:t>to</w:t>
      </w:r>
      <w:proofErr w:type="gramEnd"/>
      <w:r>
        <w:t xml:space="preserve"> many (Agai</w:t>
      </w:r>
      <w:r w:rsidR="000C089E">
        <w:t>n,</w:t>
      </w:r>
      <w:r>
        <w:t xml:space="preserve"> Hand</w:t>
      </w:r>
      <w:r w:rsidR="008E1A72">
        <w:t xml:space="preserve"> </w:t>
      </w:r>
      <w:r>
        <w:t>Sample is a unique number. If the user were to link these tables using Thin</w:t>
      </w:r>
      <w:r w:rsidR="008E1A72">
        <w:t xml:space="preserve"> </w:t>
      </w:r>
      <w:r>
        <w:t>Section, greater duplication of data would result)</w:t>
      </w:r>
    </w:p>
    <w:p w:rsidR="008B5E5B" w:rsidRDefault="008B5E5B"/>
    <w:p w:rsidR="00801506" w:rsidRDefault="00E37EA4">
      <w:r>
        <w:t xml:space="preserve">Table relation: </w:t>
      </w:r>
      <w:proofErr w:type="spellStart"/>
      <w:r w:rsidR="000C089E">
        <w:t>Maps</w:t>
      </w:r>
      <w:r w:rsidR="00801506">
        <w:t>→</w:t>
      </w:r>
      <w:r w:rsidR="000C089E">
        <w:t>Hand</w:t>
      </w:r>
      <w:proofErr w:type="spellEnd"/>
      <w:r w:rsidR="000C089E">
        <w:t xml:space="preserve"> Sample</w:t>
      </w:r>
      <w:r w:rsidR="00801506">
        <w:t>s</w:t>
      </w:r>
    </w:p>
    <w:p w:rsidR="00801506" w:rsidRDefault="00801506">
      <w:r>
        <w:t>Field: Map Title</w:t>
      </w:r>
    </w:p>
    <w:p w:rsidR="000E719C" w:rsidRDefault="000E719C">
      <w:r>
        <w:t>Relationship: Indeterminate</w:t>
      </w:r>
    </w:p>
    <w:p w:rsidR="00801506" w:rsidRDefault="00801506"/>
    <w:p w:rsidR="00CB7C49" w:rsidRDefault="00CB7C49"/>
    <w:p w:rsidR="00801506" w:rsidRDefault="008013DD">
      <w:r>
        <w:t>A diagram showing relationships among the five tables</w:t>
      </w:r>
      <w:r w:rsidR="00801506">
        <w:t>:</w:t>
      </w:r>
    </w:p>
    <w:p w:rsidR="00F4746B" w:rsidRDefault="00F4746B"/>
    <w:p w:rsidR="00F4746B" w:rsidRDefault="00F4746B">
      <w:r w:rsidRPr="00F4746B">
        <w:rPr>
          <w:noProof/>
        </w:rPr>
        <w:drawing>
          <wp:inline distT="0" distB="0" distL="0" distR="0">
            <wp:extent cx="5943600" cy="4102505"/>
            <wp:effectExtent l="0" t="0" r="0" b="0"/>
            <wp:docPr id="1" name="Picture 1" descr="C:\Users\gottschalk\Pictures\table relationshi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ttschalk\Pictures\table relationship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0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1B9" w:rsidRDefault="004701B9"/>
    <w:sectPr w:rsidR="004701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56A9B"/>
    <w:multiLevelType w:val="hybridMultilevel"/>
    <w:tmpl w:val="76A04348"/>
    <w:lvl w:ilvl="0" w:tplc="9174841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42E"/>
    <w:rsid w:val="000723AE"/>
    <w:rsid w:val="000C089E"/>
    <w:rsid w:val="000E719C"/>
    <w:rsid w:val="001209EC"/>
    <w:rsid w:val="00167398"/>
    <w:rsid w:val="0021398D"/>
    <w:rsid w:val="002A4FB6"/>
    <w:rsid w:val="002D4BBB"/>
    <w:rsid w:val="0031094E"/>
    <w:rsid w:val="00384330"/>
    <w:rsid w:val="00387CE3"/>
    <w:rsid w:val="003978D3"/>
    <w:rsid w:val="003E7513"/>
    <w:rsid w:val="00431EDE"/>
    <w:rsid w:val="00451637"/>
    <w:rsid w:val="004701B9"/>
    <w:rsid w:val="004D460F"/>
    <w:rsid w:val="004F06CE"/>
    <w:rsid w:val="0050142E"/>
    <w:rsid w:val="005B6A22"/>
    <w:rsid w:val="00602C07"/>
    <w:rsid w:val="006A60DF"/>
    <w:rsid w:val="006D4594"/>
    <w:rsid w:val="006E4FFB"/>
    <w:rsid w:val="007069FF"/>
    <w:rsid w:val="00737B68"/>
    <w:rsid w:val="00753281"/>
    <w:rsid w:val="00761D98"/>
    <w:rsid w:val="008013DD"/>
    <w:rsid w:val="00801506"/>
    <w:rsid w:val="00824F64"/>
    <w:rsid w:val="00897F51"/>
    <w:rsid w:val="008B5E5B"/>
    <w:rsid w:val="008D34D8"/>
    <w:rsid w:val="008D5F93"/>
    <w:rsid w:val="008E1A72"/>
    <w:rsid w:val="009747FD"/>
    <w:rsid w:val="009A7D43"/>
    <w:rsid w:val="009C5382"/>
    <w:rsid w:val="009D325B"/>
    <w:rsid w:val="00A54E9E"/>
    <w:rsid w:val="00A83662"/>
    <w:rsid w:val="00AF6C35"/>
    <w:rsid w:val="00B5109A"/>
    <w:rsid w:val="00BE0B7D"/>
    <w:rsid w:val="00C02A56"/>
    <w:rsid w:val="00C52DE6"/>
    <w:rsid w:val="00C800AF"/>
    <w:rsid w:val="00CB0FDB"/>
    <w:rsid w:val="00CB7C49"/>
    <w:rsid w:val="00D23F6A"/>
    <w:rsid w:val="00D57D52"/>
    <w:rsid w:val="00D70477"/>
    <w:rsid w:val="00E37EA4"/>
    <w:rsid w:val="00E46BDB"/>
    <w:rsid w:val="00E54D72"/>
    <w:rsid w:val="00E55890"/>
    <w:rsid w:val="00E91033"/>
    <w:rsid w:val="00EF68F1"/>
    <w:rsid w:val="00F4746B"/>
    <w:rsid w:val="00F62264"/>
    <w:rsid w:val="00F70650"/>
    <w:rsid w:val="00F930C5"/>
    <w:rsid w:val="00FE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CC3BB"/>
  <w15:chartTrackingRefBased/>
  <w15:docId w15:val="{6EF5C40C-F150-405E-AE2D-43006DD5A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723A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558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nationalmap.gov/small_scale/a_pls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6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T. Gottschalk</dc:creator>
  <cp:keywords/>
  <dc:description/>
  <cp:lastModifiedBy>Brad T. Gottschalk</cp:lastModifiedBy>
  <cp:revision>38</cp:revision>
  <dcterms:created xsi:type="dcterms:W3CDTF">2017-06-06T20:33:00Z</dcterms:created>
  <dcterms:modified xsi:type="dcterms:W3CDTF">2017-06-22T21:05:00Z</dcterms:modified>
</cp:coreProperties>
</file>